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8B3B" w14:textId="6241D876" w:rsidR="00C2265B" w:rsidRPr="0057373B" w:rsidRDefault="00A34B60" w:rsidP="0057373B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 w:rsidRPr="0057373B">
        <w:rPr>
          <w:rFonts w:cstheme="majorHAnsi"/>
          <w:b/>
          <w:bCs/>
          <w:color w:val="auto"/>
          <w:sz w:val="28"/>
          <w:szCs w:val="28"/>
        </w:rPr>
        <w:t xml:space="preserve">Towarzystwo Budownictwa Społecznego </w:t>
      </w:r>
      <w:r w:rsidR="00C2265B" w:rsidRPr="0057373B">
        <w:rPr>
          <w:rFonts w:cstheme="majorHAnsi"/>
          <w:b/>
          <w:bCs/>
          <w:color w:val="auto"/>
          <w:sz w:val="28"/>
          <w:szCs w:val="28"/>
        </w:rPr>
        <w:t>S</w:t>
      </w:r>
      <w:r w:rsidRPr="0057373B">
        <w:rPr>
          <w:rFonts w:cstheme="majorHAnsi"/>
          <w:b/>
          <w:bCs/>
          <w:color w:val="auto"/>
          <w:sz w:val="28"/>
          <w:szCs w:val="28"/>
        </w:rPr>
        <w:t xml:space="preserve">półka z ograniczoną odpowiedzialnością w Piotrkowie Trybunalskim Aleja 3 Maja 31 zaprasza do wzięcia udziału w przetargu nieograniczonym </w:t>
      </w:r>
      <w:bookmarkStart w:id="0" w:name="_Hlk36454158"/>
      <w:r w:rsidR="00C2265B" w:rsidRPr="0057373B">
        <w:rPr>
          <w:rFonts w:cstheme="majorHAnsi"/>
          <w:b/>
          <w:bCs/>
          <w:color w:val="auto"/>
          <w:sz w:val="28"/>
          <w:szCs w:val="28"/>
        </w:rPr>
        <w:t xml:space="preserve">na </w:t>
      </w:r>
      <w:bookmarkStart w:id="1" w:name="_Hlk78438301"/>
      <w:r w:rsidR="00C2265B" w:rsidRPr="0057373B">
        <w:rPr>
          <w:rFonts w:cstheme="majorHAnsi"/>
          <w:b/>
          <w:bCs/>
          <w:color w:val="auto"/>
          <w:sz w:val="28"/>
          <w:szCs w:val="28"/>
        </w:rPr>
        <w:t xml:space="preserve">remont balkonu i tarasu przy ulicy Żeromskiego 16 </w:t>
      </w:r>
      <w:bookmarkEnd w:id="1"/>
      <w:r w:rsidR="00C2265B" w:rsidRPr="0057373B">
        <w:rPr>
          <w:rFonts w:cstheme="majorHAnsi"/>
          <w:b/>
          <w:bCs/>
          <w:color w:val="auto"/>
          <w:sz w:val="28"/>
          <w:szCs w:val="28"/>
        </w:rPr>
        <w:t>w Piotrkowie Trybunalskim.</w:t>
      </w:r>
      <w:bookmarkEnd w:id="0"/>
    </w:p>
    <w:p w14:paraId="030A8877" w14:textId="4E9477D1" w:rsidR="003C71D8" w:rsidRPr="0057373B" w:rsidRDefault="00187F21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 xml:space="preserve">Przedmiotem zamówienia jest </w:t>
      </w:r>
      <w:r w:rsidR="00C2265B" w:rsidRPr="0057373B">
        <w:rPr>
          <w:rFonts w:asciiTheme="majorHAnsi" w:hAnsiTheme="majorHAnsi" w:cstheme="majorHAnsi"/>
          <w:sz w:val="24"/>
          <w:szCs w:val="24"/>
        </w:rPr>
        <w:t>remont balkonu i tarasu od strony południowej i zachodniej budynku mieszkalnego przy ulicy Żeromskiego 16 w Piotrkowie Trybunalskim</w:t>
      </w:r>
      <w:r w:rsidR="007B027C" w:rsidRPr="0057373B">
        <w:rPr>
          <w:rFonts w:asciiTheme="majorHAnsi" w:hAnsiTheme="majorHAnsi" w:cstheme="majorHAnsi"/>
          <w:sz w:val="24"/>
          <w:szCs w:val="24"/>
        </w:rPr>
        <w:t>.</w:t>
      </w:r>
    </w:p>
    <w:p w14:paraId="74510609" w14:textId="1CB44A7E" w:rsidR="003C71D8" w:rsidRPr="0057373B" w:rsidRDefault="003C71D8" w:rsidP="0057373B">
      <w:pPr>
        <w:pStyle w:val="Tekstpodstawowywcity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Cs w:val="24"/>
        </w:rPr>
      </w:pPr>
      <w:r w:rsidRPr="0057373B">
        <w:rPr>
          <w:rFonts w:asciiTheme="majorHAnsi" w:hAnsiTheme="majorHAnsi" w:cstheme="majorHAnsi"/>
          <w:szCs w:val="24"/>
        </w:rPr>
        <w:t xml:space="preserve">Zamówienie obejmuje roboty wyszczególnione w przedmiarze robót </w:t>
      </w:r>
      <w:r w:rsidR="00440851">
        <w:rPr>
          <w:rFonts w:asciiTheme="majorHAnsi" w:hAnsiTheme="majorHAnsi" w:cstheme="majorHAnsi"/>
          <w:szCs w:val="24"/>
        </w:rPr>
        <w:t>–</w:t>
      </w:r>
      <w:r w:rsidRPr="0057373B">
        <w:rPr>
          <w:rFonts w:asciiTheme="majorHAnsi" w:hAnsiTheme="majorHAnsi" w:cstheme="majorHAnsi"/>
          <w:szCs w:val="24"/>
        </w:rPr>
        <w:t xml:space="preserve"> zał</w:t>
      </w:r>
      <w:r w:rsidR="00440851">
        <w:rPr>
          <w:rFonts w:asciiTheme="majorHAnsi" w:hAnsiTheme="majorHAnsi" w:cstheme="majorHAnsi"/>
          <w:szCs w:val="24"/>
          <w:lang w:val="pl-PL"/>
        </w:rPr>
        <w:t xml:space="preserve">ącznik </w:t>
      </w:r>
      <w:r w:rsidRPr="0057373B">
        <w:rPr>
          <w:rFonts w:asciiTheme="majorHAnsi" w:hAnsiTheme="majorHAnsi" w:cstheme="majorHAnsi"/>
          <w:szCs w:val="24"/>
        </w:rPr>
        <w:t>n</w:t>
      </w:r>
      <w:r w:rsidR="00440851">
        <w:rPr>
          <w:rFonts w:asciiTheme="majorHAnsi" w:hAnsiTheme="majorHAnsi" w:cstheme="majorHAnsi"/>
          <w:szCs w:val="24"/>
          <w:lang w:val="pl-PL"/>
        </w:rPr>
        <w:t>umer</w:t>
      </w:r>
      <w:r w:rsidRPr="0057373B">
        <w:rPr>
          <w:rFonts w:asciiTheme="majorHAnsi" w:hAnsiTheme="majorHAnsi" w:cstheme="majorHAnsi"/>
          <w:szCs w:val="24"/>
        </w:rPr>
        <w:t xml:space="preserve"> 2 Specyfikacji Warunków Zamówienia i dokumentacji technicznej.</w:t>
      </w:r>
    </w:p>
    <w:p w14:paraId="36C4382D" w14:textId="5E613DB5" w:rsidR="00A34B60" w:rsidRPr="0057373B" w:rsidRDefault="00A34B60" w:rsidP="0057373B">
      <w:pPr>
        <w:pStyle w:val="Akapitzlist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 xml:space="preserve">W przetargu </w:t>
      </w:r>
      <w:r w:rsidR="00C2265B" w:rsidRPr="0057373B">
        <w:rPr>
          <w:rFonts w:asciiTheme="majorHAnsi" w:hAnsiTheme="majorHAnsi" w:cstheme="majorHAnsi"/>
          <w:sz w:val="24"/>
          <w:szCs w:val="24"/>
        </w:rPr>
        <w:t xml:space="preserve">nieograniczonym </w:t>
      </w:r>
      <w:r w:rsidRPr="0057373B">
        <w:rPr>
          <w:rFonts w:asciiTheme="majorHAnsi" w:hAnsiTheme="majorHAnsi" w:cstheme="majorHAnsi"/>
          <w:sz w:val="24"/>
          <w:szCs w:val="24"/>
        </w:rPr>
        <w:t>mogą wziąć udział Wykonawcy spełniający kryteria zawarte w Specyfikacji Warunków Zamówienia, a w szczególności:</w:t>
      </w:r>
    </w:p>
    <w:p w14:paraId="219F0E0D" w14:textId="69407EC1" w:rsidR="00C2265B" w:rsidRPr="0057373B" w:rsidRDefault="00C2265B" w:rsidP="0057373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2" w:name="_Hlk46997180"/>
      <w:bookmarkStart w:id="3" w:name="_Hlk489599849"/>
      <w:bookmarkStart w:id="4" w:name="_Hlk36454290"/>
      <w:r w:rsidRPr="0057373B">
        <w:rPr>
          <w:rFonts w:asciiTheme="majorHAnsi" w:eastAsia="Calibri" w:hAnsiTheme="majorHAnsi" w:cstheme="majorHAnsi"/>
          <w:sz w:val="24"/>
          <w:szCs w:val="24"/>
        </w:rPr>
        <w:t>posiadają niezbędną wiedzę i doświadczenie do wykonania zamówienia, t</w:t>
      </w:r>
      <w:r w:rsidR="00440851">
        <w:rPr>
          <w:rFonts w:asciiTheme="majorHAnsi" w:eastAsia="Calibri" w:hAnsiTheme="majorHAnsi" w:cstheme="majorHAnsi"/>
          <w:sz w:val="24"/>
          <w:szCs w:val="24"/>
        </w:rPr>
        <w:t>o jest</w:t>
      </w:r>
      <w:r w:rsidRPr="0057373B">
        <w:rPr>
          <w:rFonts w:asciiTheme="majorHAnsi" w:eastAsia="Calibri" w:hAnsiTheme="majorHAnsi" w:cstheme="majorHAnsi"/>
          <w:sz w:val="24"/>
          <w:szCs w:val="24"/>
        </w:rPr>
        <w:t xml:space="preserve"> wykonali w ciągu ostatnich pięciu lat przed upływem terminu składania ofert w postępowaniu o udzielenie zamówienia, a jeżeli okres prowadzenia działalności jest krótszy – w tym okresie, wykonał należycie co najmniej jedno</w:t>
      </w:r>
      <w:r w:rsidRPr="0057373B">
        <w:rPr>
          <w:rFonts w:asciiTheme="majorHAnsi" w:eastAsia="Calibri" w:hAnsiTheme="majorHAnsi" w:cstheme="majorHAnsi"/>
          <w:caps/>
          <w:sz w:val="24"/>
          <w:szCs w:val="24"/>
        </w:rPr>
        <w:t xml:space="preserve"> </w:t>
      </w:r>
      <w:r w:rsidRPr="0057373B">
        <w:rPr>
          <w:rFonts w:asciiTheme="majorHAnsi" w:eastAsia="Calibri" w:hAnsiTheme="majorHAnsi" w:cstheme="majorHAnsi"/>
          <w:sz w:val="24"/>
          <w:szCs w:val="24"/>
        </w:rPr>
        <w:t>świadczenie o wartości min. 14</w:t>
      </w:r>
      <w:r w:rsidRPr="0057373B">
        <w:rPr>
          <w:rFonts w:asciiTheme="majorHAnsi" w:eastAsia="Calibri" w:hAnsiTheme="majorHAnsi" w:cstheme="majorHAnsi"/>
          <w:caps/>
          <w:sz w:val="24"/>
          <w:szCs w:val="24"/>
        </w:rPr>
        <w:t xml:space="preserve">.000,00 </w:t>
      </w:r>
      <w:r w:rsidRPr="0057373B">
        <w:rPr>
          <w:rFonts w:asciiTheme="majorHAnsi" w:eastAsia="Calibri" w:hAnsiTheme="majorHAnsi" w:cstheme="majorHAnsi"/>
          <w:sz w:val="24"/>
          <w:szCs w:val="24"/>
        </w:rPr>
        <w:t>zł (słownie: czternaście tysięcy złotych i 00/100) brutto, polegające na:</w:t>
      </w:r>
    </w:p>
    <w:p w14:paraId="62EC2F0F" w14:textId="4EF08190" w:rsidR="00C2265B" w:rsidRPr="0057373B" w:rsidRDefault="00C2265B" w:rsidP="0057373B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7373B">
        <w:rPr>
          <w:rFonts w:asciiTheme="majorHAnsi" w:eastAsia="Calibri" w:hAnsiTheme="majorHAnsi" w:cstheme="majorHAnsi"/>
          <w:sz w:val="24"/>
          <w:szCs w:val="24"/>
        </w:rPr>
        <w:t>remoncie podestów balkonowych w budynkach mieszkalnych</w:t>
      </w:r>
      <w:r w:rsidR="0057373B" w:rsidRPr="0057373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57373B">
        <w:rPr>
          <w:rFonts w:asciiTheme="majorHAnsi" w:eastAsia="Calibri" w:hAnsiTheme="majorHAnsi" w:cstheme="majorHAnsi"/>
          <w:sz w:val="24"/>
          <w:szCs w:val="24"/>
        </w:rPr>
        <w:t>lub</w:t>
      </w:r>
    </w:p>
    <w:p w14:paraId="4142F2C7" w14:textId="11F00EC1" w:rsidR="00C2265B" w:rsidRPr="0057373B" w:rsidRDefault="00C2265B" w:rsidP="0057373B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7373B">
        <w:rPr>
          <w:rFonts w:asciiTheme="majorHAnsi" w:eastAsia="Calibri" w:hAnsiTheme="majorHAnsi" w:cstheme="majorHAnsi"/>
          <w:sz w:val="24"/>
          <w:szCs w:val="24"/>
        </w:rPr>
        <w:t>remoncie elewacji budynku mieszkalnego, w ramach którego były remontowane podesty balkonowe</w:t>
      </w:r>
    </w:p>
    <w:p w14:paraId="40689ED3" w14:textId="19C0A353" w:rsidR="00C2265B" w:rsidRPr="0057373B" w:rsidRDefault="00C2265B" w:rsidP="0057373B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</w:pPr>
      <w:r w:rsidRPr="0057373B"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  <w:t>wykonają przedmiotowe zamówienie w terminie do dnia 02.09.2022 r. (za termin zakończenia robót przyjmuje się datę protokołu z końcowego odbioru przedmiotu zamówienia),</w:t>
      </w:r>
    </w:p>
    <w:p w14:paraId="08A1D906" w14:textId="622F672E" w:rsidR="00C2265B" w:rsidRPr="0057373B" w:rsidRDefault="00C2265B" w:rsidP="0057373B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</w:pPr>
      <w:r w:rsidRPr="0057373B"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  <w:t>zapoznali się z projektem umowy i nie wnoszą zastrzeżeń co do jej treści i akceptują warunki w niej zawarte,</w:t>
      </w:r>
    </w:p>
    <w:p w14:paraId="440F82E3" w14:textId="6B26488E" w:rsidR="00C2265B" w:rsidRPr="0057373B" w:rsidRDefault="00C2265B" w:rsidP="0057373B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7373B">
        <w:rPr>
          <w:rFonts w:asciiTheme="majorHAnsi" w:eastAsia="Times New Roman" w:hAnsiTheme="majorHAnsi" w:cstheme="majorHAnsi"/>
          <w:sz w:val="24"/>
          <w:szCs w:val="24"/>
          <w:lang w:eastAsia="ar-SA"/>
        </w:rPr>
        <w:t>udokumentują, że są ubezpieczeni od odpowiedzialności cywilnej w zakresie prowadzonej działalności na kwotę min. 1.000.000 zł,</w:t>
      </w:r>
    </w:p>
    <w:p w14:paraId="221D11CA" w14:textId="131A1863" w:rsidR="00C2265B" w:rsidRPr="0057373B" w:rsidRDefault="00C2265B" w:rsidP="0057373B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7373B">
        <w:rPr>
          <w:rFonts w:asciiTheme="majorHAnsi" w:eastAsia="Times New Roman" w:hAnsiTheme="majorHAnsi" w:cstheme="majorHAnsi"/>
          <w:sz w:val="24"/>
          <w:szCs w:val="24"/>
          <w:lang w:eastAsia="ar-SA"/>
        </w:rPr>
        <w:t>udzielą Zamawiającemu gwarancji na roboty inne niż rozbiórkowe na okres min. 36 miesięcy licząc od daty odbioru końcowego,</w:t>
      </w:r>
    </w:p>
    <w:bookmarkEnd w:id="3"/>
    <w:bookmarkEnd w:id="4"/>
    <w:p w14:paraId="50402542" w14:textId="43788FD5" w:rsidR="00C2265B" w:rsidRPr="0057373B" w:rsidRDefault="00C2265B" w:rsidP="0057373B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7373B">
        <w:rPr>
          <w:rFonts w:asciiTheme="majorHAnsi" w:eastAsia="Times New Roman" w:hAnsiTheme="majorHAnsi" w:cstheme="majorHAnsi"/>
          <w:sz w:val="24"/>
          <w:szCs w:val="24"/>
          <w:lang w:eastAsia="ar-SA"/>
        </w:rPr>
        <w:lastRenderedPageBreak/>
        <w:t>nie zalegają w opłacaniu podatków, opłat oraz składek na ubezpieczenie zdrowotne</w:t>
      </w:r>
      <w:r w:rsidR="00440851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57373B">
        <w:rPr>
          <w:rFonts w:asciiTheme="majorHAnsi" w:eastAsia="Times New Roman" w:hAnsiTheme="majorHAnsi" w:cstheme="majorHAnsi"/>
          <w:sz w:val="24"/>
          <w:szCs w:val="24"/>
          <w:lang w:eastAsia="ar-SA"/>
        </w:rPr>
        <w:t>i społeczne</w:t>
      </w:r>
    </w:p>
    <w:p w14:paraId="47E23BA1" w14:textId="77777777" w:rsidR="00C2265B" w:rsidRPr="0057373B" w:rsidRDefault="00C2265B" w:rsidP="0057373B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bookmarkStart w:id="5" w:name="_Hlk36454384"/>
      <w:r w:rsidRPr="0057373B">
        <w:rPr>
          <w:rFonts w:asciiTheme="majorHAnsi" w:eastAsia="Times New Roman" w:hAnsiTheme="majorHAnsi" w:cstheme="majorHAnsi"/>
          <w:sz w:val="24"/>
          <w:szCs w:val="24"/>
          <w:lang w:eastAsia="ar-SA"/>
        </w:rPr>
        <w:t>dysponują osobami zdolnymi do wykonania zamówienia tj. dysponują co najmniej jedną osobą, która będzie pełniła funkcję kierownika budowy w branży konstrukcyjno-budowlanej, która jest wpisana na listę członków Okręgowej Izby Inżynierów Budownictwa.</w:t>
      </w:r>
    </w:p>
    <w:bookmarkEnd w:id="2"/>
    <w:bookmarkEnd w:id="5"/>
    <w:p w14:paraId="13877627" w14:textId="39F62766" w:rsidR="00A34B6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</w:t>
      </w:r>
      <w:r w:rsidR="0057373B">
        <w:rPr>
          <w:rFonts w:asciiTheme="majorHAnsi" w:hAnsiTheme="majorHAnsi" w:cstheme="majorHAnsi"/>
          <w:sz w:val="24"/>
          <w:szCs w:val="24"/>
        </w:rPr>
        <w:t>–</w:t>
      </w:r>
      <w:r w:rsidRPr="0057373B">
        <w:rPr>
          <w:rFonts w:asciiTheme="majorHAnsi" w:hAnsiTheme="majorHAnsi" w:cstheme="majorHAnsi"/>
          <w:sz w:val="24"/>
          <w:szCs w:val="24"/>
        </w:rPr>
        <w:t xml:space="preserve"> </w:t>
      </w:r>
      <w:r w:rsidR="0057373B" w:rsidRPr="0057373B">
        <w:rPr>
          <w:rFonts w:asciiTheme="majorHAnsi" w:hAnsiTheme="majorHAnsi" w:cstheme="majorHAnsi"/>
          <w:sz w:val="24"/>
          <w:szCs w:val="24"/>
          <w:u w:val="single"/>
        </w:rPr>
        <w:t>https://</w:t>
      </w:r>
      <w:r w:rsidRPr="0057373B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5E6F7197" w:rsidR="00A34B6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 xml:space="preserve">Osoby upoważnione do kontaktów z Wykonawcami: </w:t>
      </w:r>
      <w:r w:rsidR="003C71D8" w:rsidRPr="0057373B">
        <w:rPr>
          <w:rFonts w:asciiTheme="majorHAnsi" w:hAnsiTheme="majorHAnsi" w:cstheme="majorHAnsi"/>
          <w:sz w:val="24"/>
          <w:szCs w:val="24"/>
        </w:rPr>
        <w:t>Urszula Wieczorek</w:t>
      </w:r>
      <w:r w:rsidRPr="0057373B">
        <w:rPr>
          <w:rFonts w:asciiTheme="majorHAnsi" w:hAnsiTheme="majorHAnsi" w:cstheme="majorHAnsi"/>
          <w:sz w:val="24"/>
          <w:szCs w:val="24"/>
        </w:rPr>
        <w:t>, Adam Łuczyński</w:t>
      </w:r>
      <w:r w:rsidR="00440851">
        <w:rPr>
          <w:rFonts w:asciiTheme="majorHAnsi" w:hAnsiTheme="majorHAnsi" w:cstheme="majorHAnsi"/>
          <w:sz w:val="24"/>
          <w:szCs w:val="24"/>
        </w:rPr>
        <w:t>.</w:t>
      </w:r>
    </w:p>
    <w:p w14:paraId="45B9D10F" w14:textId="5FED4804" w:rsidR="00A34B6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87F21" w:rsidRPr="0057373B">
        <w:rPr>
          <w:rFonts w:asciiTheme="majorHAnsi" w:hAnsiTheme="majorHAnsi" w:cstheme="majorHAnsi"/>
          <w:sz w:val="24"/>
          <w:szCs w:val="24"/>
        </w:rPr>
        <w:t xml:space="preserve"> </w:t>
      </w:r>
      <w:r w:rsidR="00C2265B" w:rsidRPr="0057373B">
        <w:rPr>
          <w:rFonts w:asciiTheme="majorHAnsi" w:hAnsiTheme="majorHAnsi" w:cstheme="majorHAnsi"/>
          <w:sz w:val="24"/>
          <w:szCs w:val="24"/>
        </w:rPr>
        <w:t>01</w:t>
      </w:r>
      <w:r w:rsidRPr="0057373B">
        <w:rPr>
          <w:rFonts w:asciiTheme="majorHAnsi" w:hAnsiTheme="majorHAnsi" w:cstheme="majorHAnsi"/>
          <w:sz w:val="24"/>
          <w:szCs w:val="24"/>
        </w:rPr>
        <w:t>.0</w:t>
      </w:r>
      <w:r w:rsidR="00C2265B" w:rsidRPr="0057373B">
        <w:rPr>
          <w:rFonts w:asciiTheme="majorHAnsi" w:hAnsiTheme="majorHAnsi" w:cstheme="majorHAnsi"/>
          <w:sz w:val="24"/>
          <w:szCs w:val="24"/>
        </w:rPr>
        <w:t>7</w:t>
      </w:r>
      <w:r w:rsidRPr="0057373B">
        <w:rPr>
          <w:rFonts w:asciiTheme="majorHAnsi" w:hAnsiTheme="majorHAnsi" w:cstheme="majorHAnsi"/>
          <w:sz w:val="24"/>
          <w:szCs w:val="24"/>
        </w:rPr>
        <w:t xml:space="preserve">.2022 roku do godz. </w:t>
      </w:r>
      <w:r w:rsidR="00187F21" w:rsidRPr="0057373B">
        <w:rPr>
          <w:rFonts w:asciiTheme="majorHAnsi" w:hAnsiTheme="majorHAnsi" w:cstheme="majorHAnsi"/>
          <w:sz w:val="24"/>
          <w:szCs w:val="24"/>
        </w:rPr>
        <w:t>10</w:t>
      </w:r>
      <w:r w:rsidRPr="0057373B">
        <w:rPr>
          <w:rFonts w:asciiTheme="majorHAnsi" w:hAnsiTheme="majorHAnsi" w:cstheme="majorHAnsi"/>
          <w:sz w:val="24"/>
          <w:szCs w:val="24"/>
        </w:rPr>
        <w:t>:00 w sposób opisany w</w:t>
      </w:r>
      <w:r w:rsidR="007B027C" w:rsidRPr="0057373B">
        <w:rPr>
          <w:rFonts w:asciiTheme="majorHAnsi" w:hAnsiTheme="majorHAnsi" w:cstheme="majorHAnsi"/>
          <w:sz w:val="24"/>
          <w:szCs w:val="24"/>
        </w:rPr>
        <w:t xml:space="preserve"> </w:t>
      </w:r>
      <w:r w:rsidRPr="0057373B">
        <w:rPr>
          <w:rFonts w:asciiTheme="majorHAnsi" w:hAnsiTheme="majorHAnsi" w:cstheme="majorHAnsi"/>
          <w:sz w:val="24"/>
          <w:szCs w:val="24"/>
        </w:rPr>
        <w:t>punkcie Specyfikacji Warunków Zamówienia.</w:t>
      </w:r>
    </w:p>
    <w:p w14:paraId="09F7DC82" w14:textId="3EA5405E" w:rsidR="00A34B6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C2265B" w:rsidRPr="0057373B">
        <w:rPr>
          <w:rFonts w:asciiTheme="majorHAnsi" w:hAnsiTheme="majorHAnsi" w:cstheme="majorHAnsi"/>
          <w:sz w:val="24"/>
          <w:szCs w:val="24"/>
        </w:rPr>
        <w:t>01</w:t>
      </w:r>
      <w:r w:rsidRPr="0057373B">
        <w:rPr>
          <w:rFonts w:asciiTheme="majorHAnsi" w:hAnsiTheme="majorHAnsi" w:cstheme="majorHAnsi"/>
          <w:sz w:val="24"/>
          <w:szCs w:val="24"/>
        </w:rPr>
        <w:t>.0</w:t>
      </w:r>
      <w:r w:rsidR="00C2265B" w:rsidRPr="0057373B">
        <w:rPr>
          <w:rFonts w:asciiTheme="majorHAnsi" w:hAnsiTheme="majorHAnsi" w:cstheme="majorHAnsi"/>
          <w:sz w:val="24"/>
          <w:szCs w:val="24"/>
        </w:rPr>
        <w:t>7</w:t>
      </w:r>
      <w:r w:rsidRPr="0057373B">
        <w:rPr>
          <w:rFonts w:asciiTheme="majorHAnsi" w:hAnsiTheme="majorHAnsi" w:cstheme="majorHAnsi"/>
          <w:sz w:val="24"/>
          <w:szCs w:val="24"/>
        </w:rPr>
        <w:t>.2022 roku nie wcześniej niż o godzin</w:t>
      </w:r>
      <w:r w:rsidR="001D7576" w:rsidRPr="0057373B">
        <w:rPr>
          <w:rFonts w:asciiTheme="majorHAnsi" w:hAnsiTheme="majorHAnsi" w:cstheme="majorHAnsi"/>
          <w:sz w:val="24"/>
          <w:szCs w:val="24"/>
        </w:rPr>
        <w:t>ie</w:t>
      </w:r>
      <w:r w:rsidR="00187F21" w:rsidRPr="0057373B">
        <w:rPr>
          <w:rFonts w:asciiTheme="majorHAnsi" w:hAnsiTheme="majorHAnsi" w:cstheme="majorHAnsi"/>
          <w:sz w:val="24"/>
          <w:szCs w:val="24"/>
        </w:rPr>
        <w:t>10</w:t>
      </w:r>
      <w:r w:rsidRPr="0057373B">
        <w:rPr>
          <w:rFonts w:asciiTheme="majorHAnsi" w:hAnsiTheme="majorHAnsi" w:cstheme="majorHAnsi"/>
          <w:sz w:val="24"/>
          <w:szCs w:val="24"/>
        </w:rPr>
        <w:t>:10.</w:t>
      </w:r>
    </w:p>
    <w:p w14:paraId="12E176A4" w14:textId="3352414F" w:rsidR="003C71D8" w:rsidRPr="0057373B" w:rsidRDefault="003C71D8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 xml:space="preserve">Każda oferta musi być zabezpieczona wadium o wartości </w:t>
      </w:r>
      <w:r w:rsidR="00C2265B" w:rsidRPr="0057373B">
        <w:rPr>
          <w:rFonts w:asciiTheme="majorHAnsi" w:hAnsiTheme="majorHAnsi" w:cstheme="majorHAnsi"/>
          <w:sz w:val="24"/>
          <w:szCs w:val="24"/>
        </w:rPr>
        <w:t>6</w:t>
      </w:r>
      <w:r w:rsidRPr="0057373B">
        <w:rPr>
          <w:rFonts w:asciiTheme="majorHAnsi" w:hAnsiTheme="majorHAnsi" w:cstheme="majorHAnsi"/>
          <w:sz w:val="24"/>
          <w:szCs w:val="24"/>
        </w:rPr>
        <w:t xml:space="preserve">00,00 zł (słownie: </w:t>
      </w:r>
      <w:r w:rsidR="00C2265B" w:rsidRPr="0057373B">
        <w:rPr>
          <w:rFonts w:asciiTheme="majorHAnsi" w:hAnsiTheme="majorHAnsi" w:cstheme="majorHAnsi"/>
          <w:sz w:val="24"/>
          <w:szCs w:val="24"/>
        </w:rPr>
        <w:t xml:space="preserve">sześćset </w:t>
      </w:r>
      <w:r w:rsidRPr="0057373B">
        <w:rPr>
          <w:rFonts w:asciiTheme="majorHAnsi" w:hAnsiTheme="majorHAnsi" w:cstheme="majorHAnsi"/>
          <w:sz w:val="24"/>
          <w:szCs w:val="24"/>
        </w:rPr>
        <w:t>złotych i 00/100)</w:t>
      </w:r>
    </w:p>
    <w:p w14:paraId="314CC1B8" w14:textId="3C2281FC" w:rsidR="00A34B6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431E16B2" w14:textId="7BA75DCE" w:rsidR="00532CA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>Zamawiający ma prawo unieważnić postępowanie bez podania przyczyny.</w:t>
      </w:r>
    </w:p>
    <w:sectPr w:rsidR="00532CA0" w:rsidRPr="0057373B" w:rsidSect="003C71D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E08023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>
      <w:start w:val="1"/>
      <w:numFmt w:val="decimal"/>
      <w:lvlText w:val="/%2/"/>
      <w:lvlJc w:val="left"/>
      <w:pPr>
        <w:tabs>
          <w:tab w:val="num" w:pos="0"/>
        </w:tabs>
        <w:ind w:left="567" w:hanging="17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-255"/>
        </w:tabs>
        <w:ind w:left="85" w:firstLine="57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04311"/>
    <w:multiLevelType w:val="hybridMultilevel"/>
    <w:tmpl w:val="3AA2A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3E6D"/>
    <w:multiLevelType w:val="hybridMultilevel"/>
    <w:tmpl w:val="0754924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E52D5"/>
    <w:multiLevelType w:val="hybridMultilevel"/>
    <w:tmpl w:val="D5CA36C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55718570">
    <w:abstractNumId w:val="11"/>
  </w:num>
  <w:num w:numId="2" w16cid:durableId="1290428844">
    <w:abstractNumId w:val="2"/>
  </w:num>
  <w:num w:numId="3" w16cid:durableId="703561604">
    <w:abstractNumId w:val="3"/>
  </w:num>
  <w:num w:numId="4" w16cid:durableId="1725984369">
    <w:abstractNumId w:val="4"/>
  </w:num>
  <w:num w:numId="5" w16cid:durableId="1752854252">
    <w:abstractNumId w:val="5"/>
  </w:num>
  <w:num w:numId="6" w16cid:durableId="1756395148">
    <w:abstractNumId w:val="9"/>
  </w:num>
  <w:num w:numId="7" w16cid:durableId="2030597630">
    <w:abstractNumId w:val="10"/>
  </w:num>
  <w:num w:numId="8" w16cid:durableId="1388455960">
    <w:abstractNumId w:val="8"/>
  </w:num>
  <w:num w:numId="9" w16cid:durableId="1891261431">
    <w:abstractNumId w:val="1"/>
  </w:num>
  <w:num w:numId="10" w16cid:durableId="840048631">
    <w:abstractNumId w:val="0"/>
  </w:num>
  <w:num w:numId="11" w16cid:durableId="1028456575">
    <w:abstractNumId w:val="6"/>
  </w:num>
  <w:num w:numId="12" w16cid:durableId="2129004693">
    <w:abstractNumId w:val="12"/>
  </w:num>
  <w:num w:numId="13" w16cid:durableId="776290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67CE2"/>
    <w:rsid w:val="000E58B9"/>
    <w:rsid w:val="00187F21"/>
    <w:rsid w:val="001D7576"/>
    <w:rsid w:val="00261E09"/>
    <w:rsid w:val="002D15B6"/>
    <w:rsid w:val="003C71D8"/>
    <w:rsid w:val="00440851"/>
    <w:rsid w:val="00532CA0"/>
    <w:rsid w:val="0057373B"/>
    <w:rsid w:val="005C3345"/>
    <w:rsid w:val="006C4C59"/>
    <w:rsid w:val="007B027C"/>
    <w:rsid w:val="008D4657"/>
    <w:rsid w:val="009C5502"/>
    <w:rsid w:val="00A34B60"/>
    <w:rsid w:val="00BC7843"/>
    <w:rsid w:val="00C2265B"/>
    <w:rsid w:val="00D35F75"/>
    <w:rsid w:val="00DF40BD"/>
    <w:rsid w:val="00E02F39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D7576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576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C2265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503C-49C2-43E4-86CA-9231E38A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17</cp:revision>
  <cp:lastPrinted>2022-06-22T10:14:00Z</cp:lastPrinted>
  <dcterms:created xsi:type="dcterms:W3CDTF">2022-03-01T12:16:00Z</dcterms:created>
  <dcterms:modified xsi:type="dcterms:W3CDTF">2022-06-23T09:05:00Z</dcterms:modified>
</cp:coreProperties>
</file>